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52" w:rsidRDefault="00C21D4D">
      <w:pPr>
        <w:rPr>
          <w:rFonts w:ascii="Times New Roman CYR" w:hAnsi="Times New Roman CYR"/>
          <w:b/>
          <w:sz w:val="32"/>
          <w:szCs w:val="32"/>
          <w:lang w:val="uk-UA"/>
        </w:rPr>
      </w:pPr>
      <w:r>
        <w:rPr>
          <w:rFonts w:ascii="Times New Roman CYR" w:hAnsi="Times New Roman CYR"/>
          <w:b/>
          <w:sz w:val="32"/>
          <w:szCs w:val="32"/>
          <w:lang w:val="uk-UA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6pt;height:204.9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&quot;ПРОФСПІЛКОВИЙ ВІСНИК&quot;&#10; №6&#10;червень 2018 року"/>
          </v:shape>
        </w:pict>
      </w:r>
    </w:p>
    <w:p w:rsidR="004951E4" w:rsidRPr="009E5E85" w:rsidRDefault="004951E4" w:rsidP="009E5E85">
      <w:pPr>
        <w:spacing w:after="0" w:line="240" w:lineRule="auto"/>
        <w:jc w:val="both"/>
        <w:rPr>
          <w:color w:val="212421"/>
          <w:lang w:val="uk-UA"/>
        </w:rPr>
      </w:pPr>
    </w:p>
    <w:p w:rsidR="004951E4" w:rsidRPr="00C21D4D" w:rsidRDefault="00C21D4D" w:rsidP="009E5E85">
      <w:pPr>
        <w:spacing w:after="0" w:line="240" w:lineRule="auto"/>
        <w:jc w:val="both"/>
        <w:rPr>
          <w:b/>
          <w:color w:val="212421"/>
          <w:sz w:val="36"/>
          <w:szCs w:val="36"/>
          <w:lang w:val="uk-UA"/>
        </w:rPr>
      </w:pPr>
      <w:hyperlink r:id="rId5" w:history="1">
        <w:r w:rsidR="004951E4" w:rsidRPr="00C21D4D">
          <w:rPr>
            <w:b/>
            <w:color w:val="212421"/>
            <w:sz w:val="36"/>
            <w:szCs w:val="36"/>
            <w:lang w:val="uk-UA"/>
          </w:rPr>
          <w:t> </w:t>
        </w:r>
        <w:r w:rsidR="00BE0829" w:rsidRPr="00C21D4D">
          <w:rPr>
            <w:b/>
            <w:color w:val="212421"/>
            <w:sz w:val="36"/>
            <w:szCs w:val="36"/>
            <w:lang w:val="uk-UA"/>
          </w:rPr>
          <w:t xml:space="preserve">                            </w:t>
        </w:r>
        <w:r w:rsidR="004951E4" w:rsidRPr="00C21D4D">
          <w:rPr>
            <w:b/>
            <w:color w:val="212421"/>
            <w:sz w:val="36"/>
            <w:szCs w:val="36"/>
            <w:lang w:val="uk-UA"/>
          </w:rPr>
          <w:t>Чергова акція протесту</w:t>
        </w:r>
      </w:hyperlink>
    </w:p>
    <w:p w:rsidR="004951E4" w:rsidRPr="00C21D4D" w:rsidRDefault="004951E4" w:rsidP="009E5E85">
      <w:pPr>
        <w:spacing w:after="0" w:line="240" w:lineRule="auto"/>
        <w:jc w:val="both"/>
        <w:rPr>
          <w:rFonts w:ascii="Times New Roman" w:hAnsi="Times New Roman" w:cs="Times New Roman"/>
          <w:color w:val="212421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noProof/>
          <w:color w:val="212421"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90C0BD" wp14:editId="013EE6A9">
            <wp:simplePos x="0" y="0"/>
            <wp:positionH relativeFrom="column">
              <wp:posOffset>-244475</wp:posOffset>
            </wp:positionH>
            <wp:positionV relativeFrom="paragraph">
              <wp:posOffset>60960</wp:posOffset>
            </wp:positionV>
            <wp:extent cx="2839720" cy="1920240"/>
            <wp:effectExtent l="19050" t="0" r="0" b="0"/>
            <wp:wrapSquare wrapText="bothSides"/>
            <wp:docPr id="6" name="Рисунок 6" descr="akzsa230518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zsa230518_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D4D">
        <w:rPr>
          <w:rFonts w:ascii="Times New Roman" w:hAnsi="Times New Roman" w:cs="Times New Roman"/>
          <w:color w:val="212421"/>
          <w:sz w:val="24"/>
          <w:szCs w:val="24"/>
          <w:lang w:val="uk-UA"/>
        </w:rPr>
        <w:t>23 травня 2018 р. біля Дніпровської міської ради відбувся мітинг членів профспілки працівників освіти і науки України разом з представниками трудових колективів та батьківської громадськості установ і закладів культури міста. Вимоги освітян були озвучені на мітинги головами районних організацій Профспілки працівників освіти і науки м. Дніпро та представниками працівників   культури.</w:t>
      </w:r>
    </w:p>
    <w:p w:rsidR="004951E4" w:rsidRPr="00C21D4D" w:rsidRDefault="004951E4" w:rsidP="009E5E85">
      <w:pPr>
        <w:spacing w:after="0" w:line="240" w:lineRule="auto"/>
        <w:jc w:val="both"/>
        <w:rPr>
          <w:rFonts w:ascii="Times New Roman" w:hAnsi="Times New Roman" w:cs="Times New Roman"/>
          <w:color w:val="212421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color w:val="212421"/>
          <w:sz w:val="24"/>
          <w:szCs w:val="24"/>
          <w:lang w:val="uk-UA"/>
        </w:rPr>
        <w:t>Основні вимоги містили наступне.</w:t>
      </w:r>
    </w:p>
    <w:p w:rsidR="004951E4" w:rsidRPr="00C21D4D" w:rsidRDefault="004951E4" w:rsidP="009E5E85">
      <w:pPr>
        <w:spacing w:after="0" w:line="240" w:lineRule="auto"/>
        <w:jc w:val="both"/>
        <w:rPr>
          <w:rFonts w:ascii="Times New Roman" w:hAnsi="Times New Roman" w:cs="Times New Roman"/>
          <w:color w:val="212421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color w:val="212421"/>
          <w:sz w:val="24"/>
          <w:szCs w:val="24"/>
          <w:lang w:val="uk-UA"/>
        </w:rPr>
        <w:t>1. Скасувати наказ Департаменту гуманітарної політики Дніпровської міської ради від 05.02. 2018 року № 29 «Про оптимізацію штатних розписів комунальних закладів і підприємств, підпорядкованих Дніпровської міської ради» та припинити масове протизаконне звільнення працівників гуманітарної сфери.</w:t>
      </w:r>
    </w:p>
    <w:p w:rsidR="004951E4" w:rsidRPr="00C21D4D" w:rsidRDefault="004951E4" w:rsidP="009E5E85">
      <w:pPr>
        <w:spacing w:after="0" w:line="240" w:lineRule="auto"/>
        <w:jc w:val="both"/>
        <w:rPr>
          <w:rFonts w:ascii="Times New Roman" w:hAnsi="Times New Roman" w:cs="Times New Roman"/>
          <w:color w:val="212421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color w:val="212421"/>
          <w:sz w:val="24"/>
          <w:szCs w:val="24"/>
          <w:lang w:val="uk-UA"/>
        </w:rPr>
        <w:t>2. Забезпечити в повному обсязі потреби фонду оплати праці їх працівників освіти і культури.</w:t>
      </w:r>
    </w:p>
    <w:p w:rsidR="004951E4" w:rsidRPr="00C21D4D" w:rsidRDefault="004951E4" w:rsidP="009E5E85">
      <w:pPr>
        <w:spacing w:after="0" w:line="240" w:lineRule="auto"/>
        <w:jc w:val="both"/>
        <w:rPr>
          <w:rFonts w:ascii="Times New Roman" w:hAnsi="Times New Roman" w:cs="Times New Roman"/>
          <w:color w:val="212421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color w:val="212421"/>
          <w:sz w:val="24"/>
          <w:szCs w:val="24"/>
          <w:lang w:val="uk-UA"/>
        </w:rPr>
        <w:t xml:space="preserve">3. Припинити тиск на керівників навчальних закладів через залякування щодо не продовження контракту з працевлаштування. Привести у відповідність до чинного законодавства трудові договори (контракти) з керівниками закладів, які були укладені до набуття чинності змін до Закону України «Про освіту». Укладати трудові договори  (контракти) з керівниками навчальних закладів в порядку ст. 21,23 </w:t>
      </w:r>
      <w:proofErr w:type="spellStart"/>
      <w:r w:rsidRPr="00C21D4D">
        <w:rPr>
          <w:rFonts w:ascii="Times New Roman" w:hAnsi="Times New Roman" w:cs="Times New Roman"/>
          <w:color w:val="212421"/>
          <w:sz w:val="24"/>
          <w:szCs w:val="24"/>
          <w:lang w:val="uk-UA"/>
        </w:rPr>
        <w:t>КЗпП</w:t>
      </w:r>
      <w:proofErr w:type="spellEnd"/>
      <w:r w:rsidRPr="00C21D4D">
        <w:rPr>
          <w:rFonts w:ascii="Times New Roman" w:hAnsi="Times New Roman" w:cs="Times New Roman"/>
          <w:color w:val="212421"/>
          <w:sz w:val="24"/>
          <w:szCs w:val="24"/>
          <w:lang w:val="uk-UA"/>
        </w:rPr>
        <w:t xml:space="preserve"> України.</w:t>
      </w:r>
    </w:p>
    <w:p w:rsidR="004951E4" w:rsidRPr="00C21D4D" w:rsidRDefault="004951E4" w:rsidP="009E5E85">
      <w:pPr>
        <w:spacing w:after="0" w:line="240" w:lineRule="auto"/>
        <w:jc w:val="both"/>
        <w:rPr>
          <w:rFonts w:ascii="Times New Roman" w:hAnsi="Times New Roman" w:cs="Times New Roman"/>
          <w:color w:val="212421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color w:val="212421"/>
          <w:sz w:val="24"/>
          <w:szCs w:val="24"/>
          <w:lang w:val="uk-UA"/>
        </w:rPr>
        <w:t>4. Припинити запровадження практи</w:t>
      </w:r>
      <w:bookmarkStart w:id="0" w:name="_GoBack"/>
      <w:bookmarkEnd w:id="0"/>
      <w:r w:rsidRPr="00C21D4D">
        <w:rPr>
          <w:rFonts w:ascii="Times New Roman" w:hAnsi="Times New Roman" w:cs="Times New Roman"/>
          <w:color w:val="212421"/>
          <w:sz w:val="24"/>
          <w:szCs w:val="24"/>
          <w:lang w:val="uk-UA"/>
        </w:rPr>
        <w:t>ки самоокупності навчання у мистецьких та спортивних школах м. Дніпро та відмовитися від прийняття проекту рішення виконкому міської ради «Про затвердження Положення про оплату за навчання в школах естетичного виховання м. Дніпро»,як дискримінаційного та такого, що не відповідає інтересам громади.</w:t>
      </w:r>
    </w:p>
    <w:p w:rsidR="009E5E85" w:rsidRPr="00C21D4D" w:rsidRDefault="004951E4" w:rsidP="009E5E85">
      <w:pPr>
        <w:spacing w:after="0" w:line="240" w:lineRule="auto"/>
        <w:jc w:val="both"/>
        <w:rPr>
          <w:rFonts w:ascii="Times New Roman" w:hAnsi="Times New Roman" w:cs="Times New Roman"/>
          <w:color w:val="212421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color w:val="212421"/>
          <w:sz w:val="24"/>
          <w:szCs w:val="24"/>
          <w:lang w:val="uk-UA"/>
        </w:rPr>
        <w:t>5.Запровадити розробку та прийняття програми розвитку галузі освіти та відкоригувати програму розвитку культури м. Дніпро. Створити відповідні робочі групи, до яких включити представників профспілкових організацій, педагогічних працівників та батьків учнів.</w:t>
      </w:r>
    </w:p>
    <w:p w:rsidR="009E5E85" w:rsidRPr="00C21D4D" w:rsidRDefault="009E5E85" w:rsidP="009E5E85">
      <w:pPr>
        <w:spacing w:after="0" w:line="240" w:lineRule="auto"/>
        <w:jc w:val="both"/>
        <w:rPr>
          <w:rFonts w:ascii="Times New Roman" w:hAnsi="Times New Roman" w:cs="Times New Roman"/>
          <w:color w:val="212421"/>
          <w:sz w:val="24"/>
          <w:szCs w:val="24"/>
          <w:lang w:val="uk-UA"/>
        </w:rPr>
      </w:pPr>
    </w:p>
    <w:p w:rsidR="00DF7FE9" w:rsidRPr="00C21D4D" w:rsidRDefault="00DF7FE9" w:rsidP="009E5E85">
      <w:pPr>
        <w:spacing w:after="0" w:line="240" w:lineRule="auto"/>
        <w:jc w:val="both"/>
        <w:rPr>
          <w:rFonts w:ascii="Times New Roman" w:hAnsi="Times New Roman" w:cs="Times New Roman"/>
          <w:color w:val="212421"/>
          <w:sz w:val="24"/>
          <w:szCs w:val="24"/>
          <w:lang w:val="uk-UA"/>
        </w:rPr>
      </w:pPr>
    </w:p>
    <w:p w:rsidR="00DF7FE9" w:rsidRPr="00C21D4D" w:rsidRDefault="00DF7FE9" w:rsidP="009E5E85">
      <w:pPr>
        <w:spacing w:after="0" w:line="240" w:lineRule="auto"/>
        <w:jc w:val="both"/>
        <w:rPr>
          <w:rFonts w:ascii="Times New Roman" w:hAnsi="Times New Roman" w:cs="Times New Roman"/>
          <w:color w:val="212421"/>
          <w:sz w:val="24"/>
          <w:szCs w:val="24"/>
          <w:lang w:val="uk-UA"/>
        </w:rPr>
      </w:pPr>
    </w:p>
    <w:p w:rsidR="00DF7FE9" w:rsidRPr="00C21D4D" w:rsidRDefault="00DF7FE9" w:rsidP="009E5E85">
      <w:pPr>
        <w:spacing w:after="0" w:line="240" w:lineRule="auto"/>
        <w:jc w:val="both"/>
        <w:rPr>
          <w:rFonts w:ascii="Times New Roman" w:hAnsi="Times New Roman" w:cs="Times New Roman"/>
          <w:color w:val="212421"/>
          <w:sz w:val="24"/>
          <w:szCs w:val="24"/>
          <w:lang w:val="uk-UA"/>
        </w:rPr>
      </w:pPr>
    </w:p>
    <w:p w:rsidR="00DF7FE9" w:rsidRPr="00C21D4D" w:rsidRDefault="00DF7FE9" w:rsidP="009E5E85">
      <w:pPr>
        <w:spacing w:after="0" w:line="240" w:lineRule="auto"/>
        <w:jc w:val="both"/>
        <w:rPr>
          <w:rFonts w:ascii="Times New Roman" w:hAnsi="Times New Roman" w:cs="Times New Roman"/>
          <w:color w:val="212421"/>
          <w:sz w:val="24"/>
          <w:szCs w:val="24"/>
          <w:lang w:val="uk-UA"/>
        </w:rPr>
      </w:pPr>
    </w:p>
    <w:p w:rsidR="004951E4" w:rsidRPr="00C21D4D" w:rsidRDefault="00DF7FE9">
      <w:pPr>
        <w:rPr>
          <w:b/>
          <w:sz w:val="32"/>
          <w:szCs w:val="32"/>
          <w:lang w:val="uk-UA"/>
        </w:rPr>
      </w:pPr>
      <w:r w:rsidRPr="00C21D4D">
        <w:rPr>
          <w:b/>
          <w:sz w:val="32"/>
          <w:szCs w:val="32"/>
          <w:lang w:val="uk-UA"/>
        </w:rPr>
        <w:lastRenderedPageBreak/>
        <w:t xml:space="preserve">   </w:t>
      </w:r>
      <w:hyperlink r:id="rId7" w:history="1">
        <w:r w:rsidR="009E5E85" w:rsidRPr="00C21D4D">
          <w:rPr>
            <w:rStyle w:val="a3"/>
            <w:b/>
            <w:sz w:val="32"/>
            <w:szCs w:val="32"/>
            <w:lang w:val="uk-UA"/>
          </w:rPr>
          <w:t>Надання відгулу за роботу у вихідний день: роз’яснює юрист</w:t>
        </w:r>
      </w:hyperlink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Під поняттям «відгул», згідно з законодавством про працю, розуміється день відпочинку, що надається працівнику як компенсація за роботу у вихідні, святкові та неробочі дні (ст.ст. 72, 107 </w:t>
      </w:r>
      <w:proofErr w:type="spellStart"/>
      <w:r w:rsidRPr="00C21D4D">
        <w:rPr>
          <w:rFonts w:ascii="Times New Roman" w:hAnsi="Times New Roman" w:cs="Times New Roman"/>
          <w:sz w:val="24"/>
          <w:szCs w:val="24"/>
          <w:lang w:val="uk-UA"/>
        </w:rPr>
        <w:t>КЗпП</w:t>
      </w:r>
      <w:proofErr w:type="spellEnd"/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), а також за здачу донором крові (ст. 124 </w:t>
      </w:r>
      <w:proofErr w:type="spellStart"/>
      <w:r w:rsidRPr="00C21D4D">
        <w:rPr>
          <w:rFonts w:ascii="Times New Roman" w:hAnsi="Times New Roman" w:cs="Times New Roman"/>
          <w:sz w:val="24"/>
          <w:szCs w:val="24"/>
          <w:lang w:val="uk-UA"/>
        </w:rPr>
        <w:t>КЗпП</w:t>
      </w:r>
      <w:proofErr w:type="spellEnd"/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). До роботи у вихідний день заборонено залучати: вагітних жінок і жінок, які мають дітей віком до 3-х років (ст. 176 </w:t>
      </w:r>
      <w:proofErr w:type="spellStart"/>
      <w:r w:rsidRPr="00C21D4D">
        <w:rPr>
          <w:rFonts w:ascii="Times New Roman" w:hAnsi="Times New Roman" w:cs="Times New Roman"/>
          <w:sz w:val="24"/>
          <w:szCs w:val="24"/>
          <w:lang w:val="uk-UA"/>
        </w:rPr>
        <w:t>КЗпП</w:t>
      </w:r>
      <w:proofErr w:type="spellEnd"/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); працівників молодше 18-ти років (ст. 192 </w:t>
      </w:r>
      <w:proofErr w:type="spellStart"/>
      <w:r w:rsidRPr="00C21D4D">
        <w:rPr>
          <w:rFonts w:ascii="Times New Roman" w:hAnsi="Times New Roman" w:cs="Times New Roman"/>
          <w:sz w:val="24"/>
          <w:szCs w:val="24"/>
          <w:lang w:val="uk-UA"/>
        </w:rPr>
        <w:t>КЗпП</w:t>
      </w:r>
      <w:proofErr w:type="spellEnd"/>
      <w:r w:rsidRPr="00C21D4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1E4" w:rsidRPr="00C21D4D" w:rsidRDefault="00DF7FE9" w:rsidP="00495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4951E4" w:rsidRPr="00C21D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загальним правилом робота у вихідні дні забороняється (ст. 71 </w:t>
      </w:r>
      <w:proofErr w:type="spellStart"/>
      <w:r w:rsidR="004951E4" w:rsidRPr="00C21D4D">
        <w:rPr>
          <w:rFonts w:ascii="Times New Roman" w:hAnsi="Times New Roman" w:cs="Times New Roman"/>
          <w:b/>
          <w:sz w:val="24"/>
          <w:szCs w:val="24"/>
          <w:lang w:val="uk-UA"/>
        </w:rPr>
        <w:t>КЗпП</w:t>
      </w:r>
      <w:proofErr w:type="spellEnd"/>
      <w:r w:rsidR="004951E4" w:rsidRPr="00C21D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України).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Залучення окремих працівників до роботи у ці дні допускається тільки з дозволу виборного органу первинної профспілкової організації (профспілкового представника) підприємства, установи, організації і лише у виняткових випадках, що визначені </w:t>
      </w: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в ч. 2 ст. 71 </w:t>
      </w:r>
      <w:proofErr w:type="spellStart"/>
      <w:r w:rsidRPr="00C21D4D">
        <w:rPr>
          <w:rFonts w:ascii="Times New Roman" w:hAnsi="Times New Roman" w:cs="Times New Roman"/>
          <w:sz w:val="24"/>
          <w:szCs w:val="24"/>
          <w:lang w:val="uk-UA"/>
        </w:rPr>
        <w:t>КЗпП</w:t>
      </w:r>
      <w:proofErr w:type="spellEnd"/>
      <w:r w:rsidRPr="00C21D4D">
        <w:rPr>
          <w:rFonts w:ascii="Times New Roman" w:hAnsi="Times New Roman" w:cs="Times New Roman"/>
          <w:sz w:val="24"/>
          <w:szCs w:val="24"/>
          <w:lang w:val="uk-UA"/>
        </w:rPr>
        <w:t>, зокрема: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для відвернення або ліквідації наслідків стихійного лиха, епідемій, епізоотій, виробничих аварій і негайного усунення їх наслідків;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для відвернення нещасних випадків, які ставлять або можуть поставити під загрозу життя чи нормальні життєві умови людей, загибелі або псування майна;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для виконання невідкладних, наперед не передбачених робіт, від негайного виконання яких залежить у дальшому нормальна робота підприємства, установи, організації в цілому або їх окремих підрозділів;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для виконання невідкладних вантажно-розвантажувальних робіт з метою запобігання або усунення простою рухомого складу чи скупчення вантажів у пунктах відправлення і призначення.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>Залучення працівників до роботи у вихідні дні провадиться за письмовим наказом (розпорядженням) власника або уповноваженого ним органу.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72 </w:t>
      </w:r>
      <w:proofErr w:type="spellStart"/>
      <w:r w:rsidRPr="00C21D4D">
        <w:rPr>
          <w:rFonts w:ascii="Times New Roman" w:hAnsi="Times New Roman" w:cs="Times New Roman"/>
          <w:sz w:val="24"/>
          <w:szCs w:val="24"/>
          <w:lang w:val="uk-UA"/>
        </w:rPr>
        <w:t>КЗпП</w:t>
      </w:r>
      <w:proofErr w:type="spellEnd"/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робота у вихідний день може компенсуватися за згодою сторін наданням іншого дня відпочинку (відгулу) або у грошовій формі у подвійному розмірі.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>Отже, </w:t>
      </w:r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>спосіб компенсації у вихідний день (надання іншого вихідного дня чи підвищеної оплати) визначається за згодою сторін, і в наказі про залучення працівників до роботи у вихідний день роботодавець повинен конкретно зазначити, у який саме спосіб працівникові буде компенсуватися робота у вихідний день.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Виходячи з положень ст. 7 Закону України «Про колективні договори і угоди» порядок надання відгулу за роботу у вихідний день (проміжок часу, протягом якого має надаватися день відпочинку; можливість його приєднання до щорічної відпустки за бажанням працівника тощо) бажано визначати у колективному договорі.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124 </w:t>
      </w:r>
      <w:proofErr w:type="spellStart"/>
      <w:r w:rsidRPr="00C21D4D">
        <w:rPr>
          <w:rFonts w:ascii="Times New Roman" w:hAnsi="Times New Roman" w:cs="Times New Roman"/>
          <w:sz w:val="24"/>
          <w:szCs w:val="24"/>
          <w:lang w:val="uk-UA"/>
        </w:rPr>
        <w:t>КЗпП</w:t>
      </w:r>
      <w:proofErr w:type="spellEnd"/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України працівникам-донорам безпосередньо після кожного дня здавання крові для переливання надається день відпочинку з збереженням середнього заробітку. На бажання працівника цей день приєднується до щорічної відпустки.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На працівників, які перебувають у відрядженні у вихідні або святкові й неробочі дні, поширюються також правила, визначені Інструкцією про службові відрядження в межах України та за кордон</w:t>
      </w:r>
      <w:r w:rsidRPr="00C21D4D">
        <w:rPr>
          <w:rFonts w:ascii="Times New Roman" w:hAnsi="Times New Roman" w:cs="Times New Roman"/>
          <w:sz w:val="24"/>
          <w:szCs w:val="24"/>
          <w:lang w:val="uk-UA"/>
        </w:rPr>
        <w:t>, затвердженою наказом Міністерства фінансів України від 13.03.1998 року № 59 (із змінами і доповненнями станом на 28.07.2017):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якщо працівник спеціально відряджений для роботи у вихідні або святкові й неробочі дні, то компенсація за роботу в ці дні виплачується відповідно до чинного законодавства (пункт 9);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якщо працівник відбуває у відрядження у вихідний день то йому після повернення з відрядження надається інший день відпочинку (пункт 10);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>якщо наказом про відрядження передбачено повернення працівника з відрядження у вихідний день, то працівникові може надаватися інший день відпочинку (пункт 11).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Питання щодо конкретної дати надання відгулу за роботу у вихідний день вирішується за погодженням між працівником (на підставі його заяви) та роботодавцем з урахуванням інтересів обох сторін, а також із застосуванням відповідних положень колективного договору.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У випадку виникнення конфліктних ситуацій доцільним, на нашу думку, є залучення для їх вирішення виборного органу первинної профспілкової організації, який згідно із ч. 2 ст. 71 </w:t>
      </w:r>
      <w:proofErr w:type="spellStart"/>
      <w:r w:rsidRPr="00C21D4D">
        <w:rPr>
          <w:rFonts w:ascii="Times New Roman" w:hAnsi="Times New Roman" w:cs="Times New Roman"/>
          <w:sz w:val="24"/>
          <w:szCs w:val="24"/>
          <w:lang w:val="uk-UA"/>
        </w:rPr>
        <w:t>КЗпП</w:t>
      </w:r>
      <w:proofErr w:type="spellEnd"/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надавав згоду на залучення працівника до роботи у вихідний день.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Використання працівником на власний розсуд права на відгул вважатиметься неявкою на роботу без поважних причин, що згідно з п. 4 ст. 40 </w:t>
      </w:r>
      <w:proofErr w:type="spellStart"/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>КЗпП</w:t>
      </w:r>
      <w:proofErr w:type="spellEnd"/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України може бути підставою для звільнення працівника за прогул.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 У пункті 24 Постанови Пленуму Верховного Суду України «Про практику розгляду судами трудових спорів» від 6.11.92 р. № 9 зазначено, що при розгляді позовів про поновлення на роботі осіб, звільнених за п. 4 ст. 40 </w:t>
      </w:r>
      <w:proofErr w:type="spellStart"/>
      <w:r w:rsidRPr="00C21D4D">
        <w:rPr>
          <w:rFonts w:ascii="Times New Roman" w:hAnsi="Times New Roman" w:cs="Times New Roman"/>
          <w:sz w:val="24"/>
          <w:szCs w:val="24"/>
          <w:lang w:val="uk-UA"/>
        </w:rPr>
        <w:t>КЗпП</w:t>
      </w:r>
      <w:proofErr w:type="spellEnd"/>
      <w:r w:rsidRPr="00C21D4D">
        <w:rPr>
          <w:rFonts w:ascii="Times New Roman" w:hAnsi="Times New Roman" w:cs="Times New Roman"/>
          <w:sz w:val="24"/>
          <w:szCs w:val="24"/>
          <w:lang w:val="uk-UA"/>
        </w:rPr>
        <w:t>, суди повинні виходити з того, що прогулом визнається відсутність працівника на роботі як протягом усього робочого дня, так і більше трьох годин безперервно або сумарно протягом робочого дня без поважних причин (наприклад, самовільне використання без погодження з власником або уповноваженим ним органом днів відгулів, чергової відпустки).</w:t>
      </w:r>
    </w:p>
    <w:p w:rsidR="004951E4" w:rsidRPr="00C21D4D" w:rsidRDefault="004951E4" w:rsidP="0049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1E4" w:rsidRPr="00C21D4D" w:rsidRDefault="004951E4" w:rsidP="0061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E7568D" w:rsidRPr="00C21D4D" w:rsidRDefault="00C21D4D" w:rsidP="00E7568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hyperlink r:id="rId8" w:history="1">
        <w:r w:rsidR="00E7568D" w:rsidRPr="00C21D4D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Переукладення строкових договорів з керівниками комунальних закладів: правова позиція Профспілки</w:t>
        </w:r>
      </w:hyperlink>
    </w:p>
    <w:p w:rsidR="00E7568D" w:rsidRPr="00C21D4D" w:rsidRDefault="0061308C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5238642" wp14:editId="1EE279E8">
            <wp:simplePos x="0" y="0"/>
            <wp:positionH relativeFrom="column">
              <wp:posOffset>3949700</wp:posOffset>
            </wp:positionH>
            <wp:positionV relativeFrom="paragraph">
              <wp:posOffset>66675</wp:posOffset>
            </wp:positionV>
            <wp:extent cx="1962150" cy="1267460"/>
            <wp:effectExtent l="19050" t="0" r="0" b="0"/>
            <wp:wrapSquare wrapText="bothSides"/>
            <wp:docPr id="9" name="Рисунок 9" descr="1526541367_o6jtu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26541367_o6jtuc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68D"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Профспілка працівників освіти і науки України на звернення членів Профспілки надає роз’яснення щодо застосування статті 39-1 Кодексу законів про працю України при переукладенні строкових трудових договорів з керівниками комунальних закладів освіти. Відповідно до змісту ч. 2 ст. 39-1 </w:t>
      </w:r>
      <w:proofErr w:type="spellStart"/>
      <w:r w:rsidR="00E7568D" w:rsidRPr="00C21D4D">
        <w:rPr>
          <w:rFonts w:ascii="Times New Roman" w:hAnsi="Times New Roman" w:cs="Times New Roman"/>
          <w:sz w:val="24"/>
          <w:szCs w:val="24"/>
          <w:lang w:val="uk-UA"/>
        </w:rPr>
        <w:t>КЗпП</w:t>
      </w:r>
      <w:proofErr w:type="spellEnd"/>
      <w:r w:rsidR="00E7568D"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України трудові договори, що були переукладені один чи декілька разів, вважаються такими, що укладені на невизначений строк, за винятком випадків, передбачених ч. 2 ст. 23 </w:t>
      </w:r>
      <w:proofErr w:type="spellStart"/>
      <w:r w:rsidR="00E7568D" w:rsidRPr="00C21D4D">
        <w:rPr>
          <w:rFonts w:ascii="Times New Roman" w:hAnsi="Times New Roman" w:cs="Times New Roman"/>
          <w:sz w:val="24"/>
          <w:szCs w:val="24"/>
          <w:lang w:val="uk-UA"/>
        </w:rPr>
        <w:t>КЗпП</w:t>
      </w:r>
      <w:proofErr w:type="spellEnd"/>
      <w:r w:rsidR="00E7568D"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:rsidR="00E7568D" w:rsidRPr="00C21D4D" w:rsidRDefault="00E7568D" w:rsidP="00E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Згідно із частиною другою статті 23 </w:t>
      </w:r>
      <w:proofErr w:type="spellStart"/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>КЗпП</w:t>
      </w:r>
      <w:proofErr w:type="spellEnd"/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України трудовий договір на визначений строк укладається лише в разі, коли трудові відносини на невизначений строк не може бути встановлено з урахуванням характеру роботи або умов її виконання, або інтересів працівника (наприклад, його бажання), або в інших випадках, передбачених законодавчими актами.</w:t>
      </w:r>
    </w:p>
    <w:p w:rsidR="00E7568D" w:rsidRPr="00C21D4D" w:rsidRDefault="00E7568D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Укладення трудового договору на визначений строк за відсутності зазначених умов є підставою для визнання його недійсним у частині визначення строку.</w:t>
      </w:r>
    </w:p>
    <w:p w:rsidR="00E7568D" w:rsidRPr="00C21D4D" w:rsidRDefault="00E7568D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Поняття</w:t>
      </w:r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> «характер роботи»</w:t>
      </w:r>
      <w:r w:rsidRPr="00C21D4D">
        <w:rPr>
          <w:rFonts w:ascii="Times New Roman" w:hAnsi="Times New Roman" w:cs="Times New Roman"/>
          <w:sz w:val="24"/>
          <w:szCs w:val="24"/>
          <w:lang w:val="uk-UA"/>
        </w:rPr>
        <w:t> в цьому випадку означає, що робота за своїм характером не виконується постійно (сезонна, а також виконувана протягом певного строку тощо).</w:t>
      </w:r>
    </w:p>
    <w:p w:rsidR="00E7568D" w:rsidRPr="00C21D4D" w:rsidRDefault="00E7568D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Формулювання </w:t>
      </w:r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>«умови виконуваної роботи</w:t>
      </w:r>
      <w:r w:rsidRPr="00C21D4D">
        <w:rPr>
          <w:rFonts w:ascii="Times New Roman" w:hAnsi="Times New Roman" w:cs="Times New Roman"/>
          <w:sz w:val="24"/>
          <w:szCs w:val="24"/>
          <w:lang w:val="uk-UA"/>
        </w:rPr>
        <w:t>» означає, що хоча робота може бути визначена як постійна, але у зв’язку з конкретними умовами її виконання трудові відносини не можуть бути встановлені на невизначений строк.</w:t>
      </w:r>
    </w:p>
    <w:p w:rsidR="00E7568D" w:rsidRPr="00C21D4D" w:rsidRDefault="00E7568D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 Обов’язок підтвердження обставин, які унеможливлюють укладення трудового договору на невизначений строк, покладається на роботодавця.</w:t>
      </w:r>
    </w:p>
    <w:p w:rsidR="00E7568D" w:rsidRPr="00C21D4D" w:rsidRDefault="00E7568D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 У разі </w:t>
      </w:r>
      <w:proofErr w:type="spellStart"/>
      <w:r w:rsidRPr="00C21D4D">
        <w:rPr>
          <w:rFonts w:ascii="Times New Roman" w:hAnsi="Times New Roman" w:cs="Times New Roman"/>
          <w:sz w:val="24"/>
          <w:szCs w:val="24"/>
          <w:lang w:val="uk-UA"/>
        </w:rPr>
        <w:t>недоведення</w:t>
      </w:r>
      <w:proofErr w:type="spellEnd"/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роботодавцем таких обставин слід вважати, що трудовий договір укладено на невизначений строк.</w:t>
      </w:r>
    </w:p>
    <w:p w:rsidR="00E7568D" w:rsidRPr="00C21D4D" w:rsidRDefault="00E7568D" w:rsidP="00E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Тобто, положення ч. 2 ст. 39-1 </w:t>
      </w:r>
      <w:proofErr w:type="spellStart"/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>КЗпП</w:t>
      </w:r>
      <w:proofErr w:type="spellEnd"/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України (про визнання строкових трудових договорів такими, що укладені на невизначений строк) можуть бути застосовані, якщо роботодавцем не буде доведено, що трудові відносини неможливо було встановити на невизначений строк.</w:t>
      </w:r>
    </w:p>
    <w:p w:rsidR="00E7568D" w:rsidRPr="00C21D4D" w:rsidRDefault="00E7568D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При цьому, слід враховувати положення законодавчих актів у галузі освіти.</w:t>
      </w:r>
    </w:p>
    <w:p w:rsidR="00E7568D" w:rsidRPr="00C21D4D" w:rsidRDefault="00E7568D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>Статтею 26 Закону України «Про загальну середню освіту» від 13.05.1999 № 651-ХІV (в редакції станом на момент укладення спірних договорів – 2012 рік та серпень 2017 року) визначено, що трудові відносини в системі загальної середньої освіти регулюються законодавством України про працю, Законом України «Про освіту», цим Законом та іншими нормативно-правовими актами.</w:t>
      </w:r>
    </w:p>
    <w:p w:rsidR="00E7568D" w:rsidRPr="00C21D4D" w:rsidRDefault="00E7568D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Сферу застосування строкової форми трудового договору (у тому числі контрактної) з керівниками навчальних закладів визначав Закон від 23.05.1991 № 1060-XII «Про освіту» (в редакції станом на момент укладення договорів).</w:t>
      </w:r>
    </w:p>
    <w:p w:rsidR="00E7568D" w:rsidRPr="00C21D4D" w:rsidRDefault="00E7568D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>Згідно із статтею 20 зазначеного Закону керівники навчальних закладів, що є у загальнодержавній власності обираються за конкурсом і призначаються на посаду шляхом укладання з ними контракту.</w:t>
      </w: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 Керівники навчальних закладів, що є </w:t>
      </w:r>
      <w:r w:rsidRPr="00C21D4D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комунальною власністю, призначаються відповідними обласними, міськими, районними органами управління освітою за попереднім погодженням з місцевими органами виконавчої влади та органами місцевого самоврядування.</w:t>
      </w:r>
    </w:p>
    <w:p w:rsidR="00E7568D" w:rsidRPr="00C21D4D" w:rsidRDefault="00E7568D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Законами України «Про освіту», «Про загальну середню освіту» (в редакції станом на момент укладення договорів) не передбачено обов’язкового запровадження для керівників комунальних закладів освіти строкової (контрактної) форми трудового договору.</w:t>
      </w:r>
    </w:p>
    <w:p w:rsidR="00E7568D" w:rsidRPr="00C21D4D" w:rsidRDefault="00E7568D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>Відповідно до статті 54 Закону України «Про освіту» (в редакції станом на момент укладення договорів) педагогічні та науково-педагогічні працівники приймаються на роботу шляхом укладення трудового договору, в тому числі за контрактом.</w:t>
      </w:r>
    </w:p>
    <w:p w:rsidR="00E7568D" w:rsidRPr="00C21D4D" w:rsidRDefault="00E7568D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Згідно з Переліком посад педагогічних та науково-педагогічних працівників, затвердженим постановою Кабінету Міністрів України від 14.06.2000 № 963, посади директора (завідувача) загальноосвітнього навчального закладу віднесені до педагогічних посад.</w:t>
      </w:r>
    </w:p>
    <w:p w:rsidR="00E7568D" w:rsidRPr="00C21D4D" w:rsidRDefault="00E7568D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Виходячи з наведеного вище, законодавством про освіту (станом на момент укладення договорів) обов’язкове застосування строкової (контрактної) форми трудового договору визначено лише для керівників навчальних закладів, що є у загальнодержавній власності.</w:t>
      </w:r>
    </w:p>
    <w:p w:rsidR="00E7568D" w:rsidRPr="00C21D4D" w:rsidRDefault="0061308C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7568D"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Укладення строкових трудових договорів (контрактів) з керівниками загальноосвітніх навчальних закладів комунальної форми власності можливе лише за їх згодою відповідно до ст. 21 </w:t>
      </w:r>
      <w:proofErr w:type="spellStart"/>
      <w:r w:rsidR="00E7568D" w:rsidRPr="00C21D4D">
        <w:rPr>
          <w:rFonts w:ascii="Times New Roman" w:hAnsi="Times New Roman" w:cs="Times New Roman"/>
          <w:sz w:val="24"/>
          <w:szCs w:val="24"/>
          <w:lang w:val="uk-UA"/>
        </w:rPr>
        <w:t>КЗпП</w:t>
      </w:r>
      <w:proofErr w:type="spellEnd"/>
      <w:r w:rsidR="00E7568D"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України та ст. 54 Закону «Про освіту».</w:t>
      </w:r>
    </w:p>
    <w:p w:rsidR="00E7568D" w:rsidRPr="00C21D4D" w:rsidRDefault="00E7568D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>Керівники (педагогічні працівники) в установах та закладах освіти здійснюють свої професійні обов’язки на постійній основні, умови їх роботи носять довготривалий характер, оскільки пов’язаний із здійсненням безперервного навчально-виховного процесу в закладах освіти і не містять передумов вважати такий процес обмеженим у часі для переведення їх на контракт або строковий трудовий договір</w:t>
      </w:r>
      <w:r w:rsidRPr="00C21D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568D" w:rsidRPr="00C21D4D" w:rsidRDefault="0061308C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7568D" w:rsidRPr="00C21D4D">
        <w:rPr>
          <w:rFonts w:ascii="Times New Roman" w:hAnsi="Times New Roman" w:cs="Times New Roman"/>
          <w:sz w:val="24"/>
          <w:szCs w:val="24"/>
          <w:lang w:val="uk-UA"/>
        </w:rPr>
        <w:t>Крім того, необхідно враховувати положення Галузевої угоди між Міністерством освіти і науки України та ЦК Профспілки працівників освіти і науки України на 2016-2020 роки, пунктами 5.3.6., 5.3.8. якої передбачена норма щодо недопущення укладення з ініціативи органів місцевого самоврядування в односторонньому порядку трудового договору у формі контракту (строкового трудового договору) з керівниками загальноосвітніх навчальних закладів комунальної форми власності; трудові договори, що були переукладені один чи декілька разів, вважати такими, що укладені на невизначений строк.</w:t>
      </w:r>
    </w:p>
    <w:p w:rsidR="00E7568D" w:rsidRPr="00C21D4D" w:rsidRDefault="0061308C" w:rsidP="00E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E7568D" w:rsidRPr="00C21D4D">
        <w:rPr>
          <w:rFonts w:ascii="Times New Roman" w:hAnsi="Times New Roman" w:cs="Times New Roman"/>
          <w:b/>
          <w:sz w:val="24"/>
          <w:szCs w:val="24"/>
          <w:lang w:val="uk-UA"/>
        </w:rPr>
        <w:t>З приводу застосування положень Закону України «Про освіту» від 05.09.2017 № 2145-VIII в частині призначення керівника комунального закладу освіти </w:t>
      </w:r>
      <w:r w:rsidR="00E7568D" w:rsidRPr="00C21D4D">
        <w:rPr>
          <w:rFonts w:ascii="Times New Roman" w:hAnsi="Times New Roman" w:cs="Times New Roman"/>
          <w:sz w:val="24"/>
          <w:szCs w:val="24"/>
          <w:lang w:val="uk-UA"/>
        </w:rPr>
        <w:t>роз’яснюємо наступне</w:t>
      </w:r>
      <w:r w:rsidR="00E7568D" w:rsidRPr="00C21D4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7568D" w:rsidRPr="00C21D4D" w:rsidRDefault="0061308C" w:rsidP="00E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7568D" w:rsidRPr="00C21D4D">
        <w:rPr>
          <w:rFonts w:ascii="Times New Roman" w:hAnsi="Times New Roman" w:cs="Times New Roman"/>
          <w:sz w:val="24"/>
          <w:szCs w:val="24"/>
          <w:lang w:val="uk-UA"/>
        </w:rPr>
        <w:t>Статтею 26 Закону № 2145 передбачено, що </w:t>
      </w:r>
      <w:r w:rsidR="00E7568D" w:rsidRPr="00C21D4D">
        <w:rPr>
          <w:rFonts w:ascii="Times New Roman" w:hAnsi="Times New Roman" w:cs="Times New Roman"/>
          <w:b/>
          <w:sz w:val="24"/>
          <w:szCs w:val="24"/>
          <w:lang w:val="uk-UA"/>
        </w:rPr>
        <w:t>керівник закладу освіти призначається засновником у порядку, визначеному законами та установчими документами, з числа претендентів, які вільно володіють державною мовою і мають вищу освіту.</w:t>
      </w:r>
    </w:p>
    <w:p w:rsidR="00E7568D" w:rsidRPr="00C21D4D" w:rsidRDefault="0061308C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7568D" w:rsidRPr="00C21D4D">
        <w:rPr>
          <w:rFonts w:ascii="Times New Roman" w:hAnsi="Times New Roman" w:cs="Times New Roman"/>
          <w:sz w:val="24"/>
          <w:szCs w:val="24"/>
          <w:lang w:val="uk-UA"/>
        </w:rPr>
        <w:t>Згідно з ч. 2 ст. 26 Закону «Про загальну середню освіту» (із змінами, внесеними Законом № 2145) керівник комунального закладу загальної середньої освіти призначається на посаду за результатами конкурсного відбору строком на шість років (строком на два роки - для особи, яка призначається на посаду керівника закладу загальної середньої освіти вперше) на підставі рішення конкурсної комісії.</w:t>
      </w:r>
    </w:p>
    <w:p w:rsidR="00E7568D" w:rsidRPr="00C21D4D" w:rsidRDefault="00E7568D" w:rsidP="00E7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 Положення про конкурс на посаду керівника державного, комунального закладу загальної середньої освіти розробляє та затверджує засновник на підставі типового положення, затвердженого центральним органом виконавчої влади у сфері освіти і науки.               Відповідне Типове положення затверджено наказом Міністерства освіти і науки України від 28.03.2018 № 291 (зареєстровано в Мінюсті 16.04.2018 за № 454/31906).</w:t>
      </w:r>
    </w:p>
    <w:p w:rsidR="00E7568D" w:rsidRPr="00C21D4D" w:rsidRDefault="0061308C" w:rsidP="00E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7568D"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proofErr w:type="spellStart"/>
      <w:r w:rsidR="00E7568D" w:rsidRPr="00C21D4D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="00E7568D" w:rsidRPr="00C21D4D">
        <w:rPr>
          <w:rFonts w:ascii="Times New Roman" w:hAnsi="Times New Roman" w:cs="Times New Roman"/>
          <w:sz w:val="24"/>
          <w:szCs w:val="24"/>
          <w:lang w:val="uk-UA"/>
        </w:rPr>
        <w:t>. 17 п. 3 розділу XII «Прикінцеві та перехідні положення» Закону № 2145 частина друга статті 26 Закону України «Про загальну середню освіту» </w:t>
      </w:r>
      <w:r w:rsidR="00E7568D" w:rsidRPr="00C21D4D">
        <w:rPr>
          <w:rFonts w:ascii="Times New Roman" w:hAnsi="Times New Roman" w:cs="Times New Roman"/>
          <w:b/>
          <w:sz w:val="24"/>
          <w:szCs w:val="24"/>
          <w:lang w:val="uk-UA"/>
        </w:rPr>
        <w:t>застосовується до посад, що стали вакантними в установленому трудовим законодавством порядку.</w:t>
      </w:r>
    </w:p>
    <w:p w:rsidR="004951E4" w:rsidRPr="00C21D4D" w:rsidRDefault="004951E4" w:rsidP="00E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308C" w:rsidRPr="00C21D4D" w:rsidRDefault="0061308C" w:rsidP="00E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308C" w:rsidRPr="00C21D4D" w:rsidRDefault="0061308C" w:rsidP="00E75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1D4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Юридичний відділ ЦК Профспілки</w:t>
      </w:r>
    </w:p>
    <w:sectPr w:rsidR="0061308C" w:rsidRPr="00C21D4D" w:rsidSect="00DF7F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51E4"/>
    <w:rsid w:val="00024752"/>
    <w:rsid w:val="004951E4"/>
    <w:rsid w:val="0061308C"/>
    <w:rsid w:val="009E5E85"/>
    <w:rsid w:val="00BE0829"/>
    <w:rsid w:val="00C21D4D"/>
    <w:rsid w:val="00DF7FE9"/>
    <w:rsid w:val="00E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5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1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4951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51E4"/>
  </w:style>
  <w:style w:type="character" w:styleId="a4">
    <w:name w:val="Strong"/>
    <w:basedOn w:val="a0"/>
    <w:uiPriority w:val="22"/>
    <w:qFormat/>
    <w:rsid w:val="004951E4"/>
    <w:rPr>
      <w:b/>
      <w:bCs/>
    </w:rPr>
  </w:style>
  <w:style w:type="paragraph" w:styleId="a5">
    <w:name w:val="Normal (Web)"/>
    <w:basedOn w:val="a"/>
    <w:uiPriority w:val="99"/>
    <w:semiHidden/>
    <w:unhideWhenUsed/>
    <w:rsid w:val="0049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E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951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u.dp.ua/home/1620-050518-repositioning-of-fixed-term-contracts-with-heads-of-communal-institutions-legal-position-of-trade-un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nu.dp.ua/home/1625-05291818-providing-a-job-for-a-job-on-a-day-off-explains-the-lawye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onu.dp.ua/home/1622-may-24-188-another-protest-acti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8912</Words>
  <Characters>5080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Елена</cp:lastModifiedBy>
  <cp:revision>7</cp:revision>
  <dcterms:created xsi:type="dcterms:W3CDTF">2018-06-04T18:34:00Z</dcterms:created>
  <dcterms:modified xsi:type="dcterms:W3CDTF">2018-06-11T11:55:00Z</dcterms:modified>
</cp:coreProperties>
</file>