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6" w:rsidRDefault="00070036" w:rsidP="000700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12.15pt;margin-top:-19.55pt;width:426.55pt;height:116.6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6&#10;квітень 2016 року"/>
            <w10:wrap type="square"/>
          </v:shape>
        </w:pict>
      </w:r>
    </w:p>
    <w:p w:rsidR="00070036" w:rsidRPr="00070036" w:rsidRDefault="00070036" w:rsidP="000700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proofErr w:type="spellStart"/>
        <w:r w:rsidRPr="00070036">
          <w:rPr>
            <w:rStyle w:val="a6"/>
            <w:rFonts w:ascii="Times New Roman" w:hAnsi="Times New Roman" w:cs="Times New Roman"/>
            <w:sz w:val="28"/>
            <w:szCs w:val="28"/>
          </w:rPr>
          <w:t>Звернення</w:t>
        </w:r>
        <w:proofErr w:type="spellEnd"/>
        <w:r w:rsidRPr="00070036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70036">
          <w:rPr>
            <w:rStyle w:val="a6"/>
            <w:rFonts w:ascii="Times New Roman" w:hAnsi="Times New Roman" w:cs="Times New Roman"/>
            <w:sz w:val="28"/>
            <w:szCs w:val="28"/>
          </w:rPr>
          <w:t>обласної</w:t>
        </w:r>
        <w:proofErr w:type="spellEnd"/>
        <w:r w:rsidRPr="00070036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70036">
          <w:rPr>
            <w:rStyle w:val="a6"/>
            <w:rFonts w:ascii="Times New Roman" w:hAnsi="Times New Roman" w:cs="Times New Roman"/>
            <w:sz w:val="28"/>
            <w:szCs w:val="28"/>
          </w:rPr>
          <w:t>організації</w:t>
        </w:r>
        <w:proofErr w:type="spellEnd"/>
        <w:r w:rsidRPr="00070036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70036">
          <w:rPr>
            <w:rStyle w:val="a6"/>
            <w:rFonts w:ascii="Times New Roman" w:hAnsi="Times New Roman" w:cs="Times New Roman"/>
            <w:sz w:val="28"/>
            <w:szCs w:val="28"/>
          </w:rPr>
          <w:t>Профспілки</w:t>
        </w:r>
        <w:proofErr w:type="spellEnd"/>
      </w:hyperlink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обласна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звернулась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до МОН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наказу № 433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13.04.2016 р. "Про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деяки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штатних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до  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чергового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погіршення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 стану та умов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>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3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160655</wp:posOffset>
            </wp:positionV>
            <wp:extent cx="4504690" cy="6196330"/>
            <wp:effectExtent l="19050" t="0" r="0" b="0"/>
            <wp:wrapSquare wrapText="bothSides"/>
            <wp:docPr id="1" name="Рисунок 1" descr="list_041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_0416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619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  <w:r>
        <w:rPr>
          <w:rFonts w:ascii="Arial" w:eastAsia="Times New Roman" w:hAnsi="Arial" w:cs="Arial"/>
          <w:color w:val="212421"/>
          <w:sz w:val="25"/>
          <w:szCs w:val="25"/>
          <w:lang w:val="uk-UA"/>
        </w:rPr>
        <w:t xml:space="preserve">  </w:t>
      </w: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  <w:lang w:val="uk-UA"/>
        </w:rPr>
      </w:pPr>
    </w:p>
    <w:p w:rsidR="00070036" w:rsidRPr="00070036" w:rsidRDefault="00070036" w:rsidP="00070036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5"/>
          <w:szCs w:val="25"/>
        </w:rPr>
      </w:pPr>
      <w:r>
        <w:rPr>
          <w:rFonts w:ascii="Arial" w:eastAsia="Times New Roman" w:hAnsi="Arial" w:cs="Arial"/>
          <w:color w:val="212421"/>
          <w:sz w:val="25"/>
          <w:szCs w:val="25"/>
          <w:lang w:val="uk-UA"/>
        </w:rPr>
        <w:lastRenderedPageBreak/>
        <w:t xml:space="preserve"> </w:t>
      </w:r>
      <w:hyperlink r:id="rId6" w:history="1">
        <w:proofErr w:type="gramStart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>З</w:t>
        </w:r>
        <w:proofErr w:type="gramEnd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 xml:space="preserve"> 1 </w:t>
        </w:r>
        <w:proofErr w:type="spellStart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>травня</w:t>
        </w:r>
        <w:proofErr w:type="spellEnd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 xml:space="preserve"> бюджетникам, </w:t>
        </w:r>
        <w:proofErr w:type="spellStart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>серед</w:t>
        </w:r>
        <w:proofErr w:type="spellEnd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 xml:space="preserve"> </w:t>
        </w:r>
        <w:proofErr w:type="spellStart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>яких</w:t>
        </w:r>
        <w:proofErr w:type="spellEnd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 xml:space="preserve"> </w:t>
        </w:r>
        <w:proofErr w:type="spellStart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>освітяни</w:t>
        </w:r>
        <w:proofErr w:type="spellEnd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 xml:space="preserve">, </w:t>
        </w:r>
        <w:proofErr w:type="spellStart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>підвищується</w:t>
        </w:r>
        <w:proofErr w:type="spellEnd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 xml:space="preserve"> </w:t>
        </w:r>
        <w:proofErr w:type="spellStart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>заробітна</w:t>
        </w:r>
        <w:proofErr w:type="spellEnd"/>
        <w:r w:rsidRPr="00070036">
          <w:rPr>
            <w:rFonts w:ascii="Arial" w:eastAsia="Times New Roman" w:hAnsi="Arial" w:cs="Arial"/>
            <w:color w:val="27677C"/>
            <w:sz w:val="25"/>
            <w:u w:val="single"/>
          </w:rPr>
          <w:t xml:space="preserve"> плата</w:t>
        </w:r>
      </w:hyperlink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70036">
        <w:rPr>
          <w:rFonts w:ascii="Times New Roman" w:hAnsi="Times New Roman" w:cs="Times New Roman"/>
          <w:sz w:val="24"/>
          <w:szCs w:val="24"/>
          <w:lang w:val="uk-UA"/>
        </w:rPr>
        <w:t xml:space="preserve">Кабінетом Міністрів України прийнято постанову від 6 квітня 2016 р. № 288 «Про підвищення оплати праці працівників установ, закладів та організацій окремих галузей бюджетної сфери та внесення змін до деяких постанов Кабінету Міністрів України», згідно з якою з 1 травня 2016 року підвищуються розміри посадових окладів та ставок заробітної плати працівників бюджетних установ, зокрема галузі освіти, які визначені, виходячи з розміру посадового окладу працівника першого тарифного розряду Єдиної тарифної сітки 1185 гривень, крім працівників, чиї посади віднесено до 1-3 тарифних розрядів. </w:t>
      </w:r>
      <w:r w:rsidRPr="00070036">
        <w:rPr>
          <w:rFonts w:ascii="Times New Roman" w:hAnsi="Times New Roman" w:cs="Times New Roman"/>
          <w:sz w:val="24"/>
          <w:szCs w:val="24"/>
        </w:rPr>
        <w:t xml:space="preserve">Таким чином ставки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кваліфікаційної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за 9, 10, 11 та 12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тарифними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розрядами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становитимуть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2050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; 2157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; 2334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та 2512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>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proofErr w:type="gramStart"/>
      <w:r w:rsidRPr="000700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ідпунктом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 пункту 1 постанови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окладів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та ставок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на оплату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1 - 3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тарифних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розрядів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тарифної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сітки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розрядів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коефіцієнтів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07003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0036">
        <w:rPr>
          <w:rFonts w:ascii="Times New Roman" w:hAnsi="Times New Roman" w:cs="Times New Roman"/>
          <w:sz w:val="24"/>
          <w:szCs w:val="24"/>
        </w:rPr>
        <w:t xml:space="preserve"> - у тому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індексацією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надбавок, доплат,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>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окладів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та ставок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чиї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віднесено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до 4-24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тарифних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розрядів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доплат, надбавок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виплачувалася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індексації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2015 року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до пункту 3 постанови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2015 р. № 1013 «Про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індексації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07003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0700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07003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доплати, надбавки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продовжують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виплачуватися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грудні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розмірах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>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70036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посадових окладів працівників, чиї посади відносяться 1 - 3 тарифних розрядів, провадиться за рахунок надбавок, доплат, премій, пов'язаних з цією індексацією.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70036">
        <w:rPr>
          <w:rFonts w:ascii="Times New Roman" w:hAnsi="Times New Roman" w:cs="Times New Roman"/>
          <w:sz w:val="24"/>
          <w:szCs w:val="24"/>
          <w:lang w:val="uk-UA"/>
        </w:rPr>
        <w:t xml:space="preserve">Тобто цим працівникам мають бути зменшені суми доплат, надбавок чи премій, які виплачувалися, починаючи з грудня 2015 року замість індексації, на суму підвищення розмірів посадових окладів. </w:t>
      </w:r>
      <w:r w:rsidRPr="000700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менші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окладів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оклади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розмірах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провадяться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>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Прийнятим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на роботу </w:t>
      </w:r>
      <w:proofErr w:type="spellStart"/>
      <w:proofErr w:type="gramStart"/>
      <w:r w:rsidRPr="000700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2015 року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оклади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та ставки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розмірах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підпунктом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 пункту 1 постанови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№ 288.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індексації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плати, то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700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окладів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та ставок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2015 року, в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приймався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за 100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2016 року,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добуток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103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відсотки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, то право на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індексацію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праці</w:t>
      </w:r>
      <w:proofErr w:type="gramStart"/>
      <w:r w:rsidRPr="00070036">
        <w:rPr>
          <w:rFonts w:ascii="Times New Roman" w:hAnsi="Times New Roman" w:cs="Times New Roman"/>
          <w:sz w:val="24"/>
          <w:szCs w:val="24"/>
        </w:rPr>
        <w:t>вників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не настало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70036">
        <w:rPr>
          <w:rFonts w:ascii="Times New Roman" w:hAnsi="Times New Roman" w:cs="Times New Roman"/>
          <w:sz w:val="24"/>
          <w:szCs w:val="24"/>
        </w:rPr>
        <w:t xml:space="preserve">Подальше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інфляції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розпочинається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окладів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та ставок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плати, як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п. 5 Порядку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індексації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07003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2003 р. № 1078.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36">
        <w:rPr>
          <w:rFonts w:ascii="Times New Roman" w:hAnsi="Times New Roman" w:cs="Times New Roman"/>
          <w:sz w:val="24"/>
          <w:szCs w:val="24"/>
        </w:rPr>
        <w:t> 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документ </w:t>
      </w:r>
      <w:hyperlink r:id="rId7" w:history="1">
        <w:r w:rsidRPr="00070036">
          <w:rPr>
            <w:rStyle w:val="a6"/>
            <w:rFonts w:ascii="Times New Roman" w:hAnsi="Times New Roman" w:cs="Times New Roman"/>
            <w:sz w:val="24"/>
            <w:szCs w:val="24"/>
          </w:rPr>
          <w:t>post-kmu-288-pdvisch-z-1-travnya-2016-1-tr-1815.doc </w:t>
        </w:r>
      </w:hyperlink>
      <w:r w:rsidRPr="00070036">
        <w:rPr>
          <w:rFonts w:ascii="Times New Roman" w:hAnsi="Times New Roman" w:cs="Times New Roman"/>
          <w:sz w:val="24"/>
          <w:szCs w:val="24"/>
        </w:rPr>
        <w:t xml:space="preserve">[37,5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>]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36">
        <w:rPr>
          <w:rFonts w:ascii="Times New Roman" w:hAnsi="Times New Roman" w:cs="Times New Roman"/>
          <w:sz w:val="24"/>
          <w:szCs w:val="24"/>
        </w:rPr>
        <w:t> 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36">
        <w:rPr>
          <w:rFonts w:ascii="Times New Roman" w:hAnsi="Times New Roman" w:cs="Times New Roman"/>
          <w:sz w:val="24"/>
          <w:szCs w:val="24"/>
        </w:rPr>
        <w:t> 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3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70036">
        <w:rPr>
          <w:rFonts w:ascii="Times New Roman" w:hAnsi="Times New Roman" w:cs="Times New Roman"/>
          <w:sz w:val="24"/>
          <w:szCs w:val="24"/>
        </w:rPr>
        <w:t>іально-економічного</w:t>
      </w:r>
      <w:proofErr w:type="spellEnd"/>
      <w:r w:rsidRPr="000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3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36">
        <w:rPr>
          <w:rFonts w:ascii="Times New Roman" w:hAnsi="Times New Roman" w:cs="Times New Roman"/>
          <w:sz w:val="24"/>
          <w:szCs w:val="24"/>
        </w:rPr>
        <w:t> </w:t>
      </w:r>
    </w:p>
    <w:p w:rsidR="00070036" w:rsidRPr="00070036" w:rsidRDefault="00070036" w:rsidP="0007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036" w:rsidRPr="0007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0036"/>
    <w:rsid w:val="0007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0036"/>
  </w:style>
  <w:style w:type="character" w:styleId="a6">
    <w:name w:val="Hyperlink"/>
    <w:basedOn w:val="a0"/>
    <w:uiPriority w:val="99"/>
    <w:unhideWhenUsed/>
    <w:rsid w:val="000700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00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nu.dp.ua/images/stories/documents/post-kmu-288-pdvisch-z-1-travnya-2016-1-tr-18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u.dp.ua/home/1239-200416-on-may-1-state-employees-including-teachers-increased-wage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onu.dp.ua/home/1240-200416-appeal-trade-union-regional-organizati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3712</Characters>
  <Application>Microsoft Office Word</Application>
  <DocSecurity>0</DocSecurity>
  <Lines>30</Lines>
  <Paragraphs>8</Paragraphs>
  <ScaleCrop>false</ScaleCrop>
  <Company>UralSOFT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2016-04-21T13:06:00Z</dcterms:created>
  <dcterms:modified xsi:type="dcterms:W3CDTF">2016-04-21T13:13:00Z</dcterms:modified>
</cp:coreProperties>
</file>